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77EB7" w14:textId="77777777" w:rsidR="0085508C" w:rsidRDefault="0085508C" w:rsidP="0085508C">
      <w:pPr>
        <w:pStyle w:val="Heading1"/>
      </w:pPr>
      <w:r>
        <w:t>Discussion Topic: Navigating the Nuances of Market Readiness in Technology Entrepreneurship</w:t>
      </w:r>
    </w:p>
    <w:p w14:paraId="36771F93" w14:textId="77777777" w:rsidR="0085508C" w:rsidRPr="0085508C" w:rsidRDefault="0085508C" w:rsidP="0085508C"/>
    <w:p w14:paraId="35353049" w14:textId="77777777" w:rsidR="0085508C" w:rsidRDefault="0085508C" w:rsidP="0085508C">
      <w:pPr>
        <w:pStyle w:val="Heading2"/>
      </w:pPr>
      <w:r>
        <w:t>Objective:</w:t>
      </w:r>
    </w:p>
    <w:p w14:paraId="548A3975" w14:textId="77777777" w:rsidR="0085508C" w:rsidRDefault="0085508C" w:rsidP="0085508C">
      <w:r>
        <w:t>To foster a deeper understanding and appreciation of the multifaceted process involved in assessing the market readiness of innovative technology solutions, and to facilitate the exchange of insights, strategies, and practical wisdom among participants.</w:t>
      </w:r>
    </w:p>
    <w:p w14:paraId="6EC9546B" w14:textId="77777777" w:rsidR="0085508C" w:rsidRDefault="0085508C" w:rsidP="0085508C">
      <w:pPr>
        <w:pStyle w:val="Heading2"/>
      </w:pPr>
      <w:r>
        <w:t>Introduction to the Discussion:</w:t>
      </w:r>
    </w:p>
    <w:p w14:paraId="3CB87CF7" w14:textId="77777777" w:rsidR="0085508C" w:rsidRDefault="0085508C" w:rsidP="0085508C">
      <w:r>
        <w:t>In the dynamic and highly competitive landscape of technology entrepreneurship, ensuring that an innovative solution is primed for market success is paramount. Assessing market readiness is a crucial phase that embodies strategic evaluation and meticulous preparation. As we delve into this discussion, let’s explore the diverse dimensions, challenges, and best practices that characterize the process of assessing market readiness for technology-driven innovations.</w:t>
      </w:r>
    </w:p>
    <w:p w14:paraId="19907961" w14:textId="77777777" w:rsidR="0085508C" w:rsidRDefault="0085508C" w:rsidP="00AD5C7E">
      <w:pPr>
        <w:pStyle w:val="Heading2"/>
      </w:pPr>
      <w:r>
        <w:t>Strategic Evaluation:</w:t>
      </w:r>
    </w:p>
    <w:p w14:paraId="03D852B7" w14:textId="77777777" w:rsidR="0085508C" w:rsidRDefault="0085508C" w:rsidP="0085508C">
      <w:r>
        <w:t>What key strategies do you consider most essential in accurately evaluating the market readiness of a technology product or solution?</w:t>
      </w:r>
    </w:p>
    <w:p w14:paraId="1CE9DDE5" w14:textId="77777777" w:rsidR="0085508C" w:rsidRDefault="0085508C" w:rsidP="00AD5C7E">
      <w:pPr>
        <w:pStyle w:val="Heading2"/>
      </w:pPr>
      <w:r>
        <w:t>Customer Centricity:</w:t>
      </w:r>
    </w:p>
    <w:p w14:paraId="37B986D7" w14:textId="77777777" w:rsidR="0085508C" w:rsidRDefault="0085508C" w:rsidP="0085508C">
      <w:r>
        <w:t>How can entrepreneurs effectively leverage customer feedback and validation in enhancing the market readiness of their technology solutions?</w:t>
      </w:r>
    </w:p>
    <w:p w14:paraId="6376C4BD" w14:textId="77777777" w:rsidR="0085508C" w:rsidRDefault="0085508C" w:rsidP="00AD5C7E">
      <w:pPr>
        <w:pStyle w:val="Heading2"/>
      </w:pPr>
      <w:r>
        <w:t>Competitive Positioning:</w:t>
      </w:r>
    </w:p>
    <w:p w14:paraId="1AEF64E3" w14:textId="77777777" w:rsidR="0085508C" w:rsidRDefault="0085508C" w:rsidP="0085508C">
      <w:r>
        <w:t>What approaches can be employed to strengthen the competitive positioning of a new technology solution in preparation for market entry?</w:t>
      </w:r>
    </w:p>
    <w:p w14:paraId="6CFE184D" w14:textId="77777777" w:rsidR="0085508C" w:rsidRDefault="0085508C" w:rsidP="00AD5C7E">
      <w:pPr>
        <w:pStyle w:val="Heading2"/>
      </w:pPr>
      <w:r>
        <w:t>Risk Mitigation:</w:t>
      </w:r>
    </w:p>
    <w:p w14:paraId="294E1A22" w14:textId="77777777" w:rsidR="0085508C" w:rsidRDefault="0085508C" w:rsidP="0085508C">
      <w:r>
        <w:t>Discuss some effective risk mitigation strategies that can be instrumental in bolstering a technology solution’s readiness for the market.</w:t>
      </w:r>
    </w:p>
    <w:p w14:paraId="344D50B6" w14:textId="77777777" w:rsidR="0085508C" w:rsidRDefault="0085508C" w:rsidP="00B708DD">
      <w:pPr>
        <w:pStyle w:val="Heading2"/>
      </w:pPr>
      <w:r>
        <w:t>Adaptability and Continuous Improvement:</w:t>
      </w:r>
    </w:p>
    <w:p w14:paraId="3F9BD8C6" w14:textId="77777777" w:rsidR="0085508C" w:rsidRDefault="0085508C" w:rsidP="0085508C">
      <w:r>
        <w:t>How can principles of adaptability and continuous improvement be integrated into the process of preparing a technology solution for market introduction?</w:t>
      </w:r>
    </w:p>
    <w:p w14:paraId="58D803D6" w14:textId="77777777" w:rsidR="0085508C" w:rsidRDefault="0085508C" w:rsidP="00B708DD">
      <w:pPr>
        <w:pStyle w:val="Heading2"/>
      </w:pPr>
      <w:r>
        <w:t>Practical Insights and Experience:</w:t>
      </w:r>
    </w:p>
    <w:p w14:paraId="2107BEB2" w14:textId="77777777" w:rsidR="0085508C" w:rsidRDefault="0085508C" w:rsidP="0085508C">
      <w:r>
        <w:t>Do you have any practical experiences or case studies that could provide valuable insights into the nuances of assessing and enhancing market readiness in technology entrepreneurship?</w:t>
      </w:r>
    </w:p>
    <w:p w14:paraId="412B7906" w14:textId="77777777" w:rsidR="0085508C" w:rsidRDefault="0085508C" w:rsidP="00B708DD">
      <w:pPr>
        <w:pStyle w:val="Heading2"/>
      </w:pPr>
      <w:r>
        <w:t>Instructions for Participants:</w:t>
      </w:r>
    </w:p>
    <w:p w14:paraId="3BCEA429" w14:textId="77777777" w:rsidR="0085508C" w:rsidRDefault="0085508C" w:rsidP="0085508C">
      <w:r>
        <w:t>Contributions: Feel free to share your insights, experiences, or questions in response to the guiding questions, ensuring that your contributions are constructive and relevant to the topic.</w:t>
      </w:r>
    </w:p>
    <w:p w14:paraId="229D4D67" w14:textId="77777777" w:rsidR="0085508C" w:rsidRDefault="0085508C" w:rsidP="0085508C">
      <w:r>
        <w:lastRenderedPageBreak/>
        <w:t>Interaction: Engage with the insights shared by fellow participants, fostering a spirit of mutual respect, learning, and collaboration.</w:t>
      </w:r>
    </w:p>
    <w:p w14:paraId="66ADDC41" w14:textId="77777777" w:rsidR="0085508C" w:rsidRDefault="0085508C" w:rsidP="0085508C">
      <w:r>
        <w:t>Depth and Exploration: Strive to delve deeply into the discussion topic, exploring the various facets and encouraging a rich, multifaceted exploration of ideas and strategies related to assessing market readiness.</w:t>
      </w:r>
    </w:p>
    <w:p w14:paraId="6FAB613C" w14:textId="77777777" w:rsidR="0085508C" w:rsidRDefault="0085508C" w:rsidP="00253B48">
      <w:pPr>
        <w:pStyle w:val="Heading2"/>
      </w:pPr>
      <w:r>
        <w:t>Conclusion of Discussion:</w:t>
      </w:r>
    </w:p>
    <w:p w14:paraId="2038431F" w14:textId="1CBE1D2E" w:rsidR="0073571A" w:rsidRDefault="0085508C" w:rsidP="0085508C">
      <w:r>
        <w:t>At the conclusion of our discussion, we aim to have a richer understanding of the strategies, challenges, and best practices in assessing market readiness for innovative solutions in technology entrepreneurship, fortified by a diverse array of insights and practical wisdom shared by participants.</w:t>
      </w:r>
    </w:p>
    <w:sectPr w:rsidR="007357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71A"/>
    <w:rsid w:val="00253B48"/>
    <w:rsid w:val="0073571A"/>
    <w:rsid w:val="0085508C"/>
    <w:rsid w:val="00AD5C7E"/>
    <w:rsid w:val="00B708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27DFF"/>
  <w15:chartTrackingRefBased/>
  <w15:docId w15:val="{0A91CD43-9704-4C7C-BFDE-998DB02AD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08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5508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508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5508C"/>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376</Words>
  <Characters>2423</Characters>
  <Application>Microsoft Office Word</Application>
  <DocSecurity>0</DocSecurity>
  <Lines>43</Lines>
  <Paragraphs>23</Paragraphs>
  <ScaleCrop>false</ScaleCrop>
  <Company/>
  <LinksUpToDate>false</LinksUpToDate>
  <CharactersWithSpaces>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Ying Xie</dc:creator>
  <cp:keywords/>
  <dc:description/>
  <cp:lastModifiedBy>Ying Xie</cp:lastModifiedBy>
  <cp:revision>5</cp:revision>
  <dcterms:created xsi:type="dcterms:W3CDTF">2023-10-16T22:33:00Z</dcterms:created>
  <dcterms:modified xsi:type="dcterms:W3CDTF">2023-10-16T22:36:00Z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2938ec90690ab15ca7ddefc9313d783545a16a69682b69f57ea1844167ae84e9</vt:lpwstr>
  </property>
</Properties>
</file>